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9CFB" w14:textId="1960A1A5" w:rsidR="002053C3" w:rsidRPr="002053C3" w:rsidRDefault="00525535" w:rsidP="002053C3">
      <w:pPr>
        <w:bidi/>
        <w:jc w:val="center"/>
        <w:rPr>
          <w:rFonts w:ascii="Sakkal Majalla" w:hAnsi="Sakkal Majalla" w:cs="Sakkal Majalla"/>
          <w:b/>
          <w:bCs/>
          <w:sz w:val="28"/>
          <w:szCs w:val="28"/>
          <w:u w:val="single"/>
        </w:rPr>
      </w:pPr>
      <w:r w:rsidRPr="002053C3">
        <w:rPr>
          <w:rFonts w:ascii="Sakkal Majalla" w:hAnsi="Sakkal Majalla" w:cs="Sakkal Majalla"/>
          <w:b/>
          <w:bCs/>
          <w:sz w:val="28"/>
          <w:szCs w:val="28"/>
          <w:u w:val="single"/>
          <w:rtl/>
        </w:rPr>
        <w:t xml:space="preserve">البنك الإسلامي الفلسطيني يشارك في </w:t>
      </w:r>
      <w:r w:rsidR="002053C3">
        <w:rPr>
          <w:rFonts w:ascii="Sakkal Majalla" w:hAnsi="Sakkal Majalla" w:cs="Sakkal Majalla" w:hint="cs"/>
          <w:b/>
          <w:bCs/>
          <w:sz w:val="28"/>
          <w:szCs w:val="28"/>
          <w:u w:val="single"/>
          <w:rtl/>
        </w:rPr>
        <w:t>م</w:t>
      </w:r>
      <w:r w:rsidRPr="002053C3">
        <w:rPr>
          <w:rFonts w:ascii="Sakkal Majalla" w:hAnsi="Sakkal Majalla" w:cs="Sakkal Majalla"/>
          <w:b/>
          <w:bCs/>
          <w:sz w:val="28"/>
          <w:szCs w:val="28"/>
          <w:u w:val="single"/>
          <w:rtl/>
        </w:rPr>
        <w:t xml:space="preserve">ؤتمر </w:t>
      </w:r>
      <w:r w:rsidR="002053C3">
        <w:rPr>
          <w:rFonts w:ascii="Sakkal Majalla" w:hAnsi="Sakkal Majalla" w:cs="Sakkal Majalla" w:hint="cs"/>
          <w:b/>
          <w:bCs/>
          <w:sz w:val="28"/>
          <w:szCs w:val="28"/>
          <w:u w:val="single"/>
          <w:rtl/>
        </w:rPr>
        <w:t xml:space="preserve"> أيوفي </w:t>
      </w:r>
      <w:r w:rsidRPr="002053C3">
        <w:rPr>
          <w:rFonts w:ascii="Sakkal Majalla" w:hAnsi="Sakkal Majalla" w:cs="Sakkal Majalla"/>
          <w:b/>
          <w:bCs/>
          <w:sz w:val="28"/>
          <w:szCs w:val="28"/>
          <w:u w:val="single"/>
          <w:rtl/>
        </w:rPr>
        <w:t>السنوي الثالث والعشرين للهيئات الشرعية</w:t>
      </w:r>
    </w:p>
    <w:p w14:paraId="66AE0567" w14:textId="70DEBFF5" w:rsidR="00525535" w:rsidRPr="002053C3" w:rsidRDefault="00525535" w:rsidP="00525535">
      <w:pPr>
        <w:bidi/>
        <w:jc w:val="lowKashida"/>
        <w:rPr>
          <w:sz w:val="28"/>
          <w:szCs w:val="28"/>
          <w:rtl/>
        </w:rPr>
      </w:pPr>
      <w:r w:rsidRPr="002053C3">
        <w:rPr>
          <w:rFonts w:ascii="Sakkal Majalla" w:hAnsi="Sakkal Majalla" w:cs="Sakkal Majalla"/>
          <w:sz w:val="28"/>
          <w:szCs w:val="28"/>
          <w:rtl/>
        </w:rPr>
        <w:t>شارك البنك الإسلامي الفلسطيني في فعاليات مؤتمر أيوفي السنوي الثالث والعشرين للهيئات الشـرعية والذي عقـدت فعالياته في البحـرين على مدار يوم</w:t>
      </w:r>
      <w:bookmarkStart w:id="0" w:name="_GoBack"/>
      <w:bookmarkEnd w:id="0"/>
      <w:r w:rsidRPr="002053C3">
        <w:rPr>
          <w:rFonts w:ascii="Sakkal Majalla" w:hAnsi="Sakkal Majalla" w:cs="Sakkal Majalla"/>
          <w:sz w:val="28"/>
          <w:szCs w:val="28"/>
          <w:rtl/>
        </w:rPr>
        <w:t>ي 20/21-4-2025 ، وتضمن عدداً من جلسات النقاش مع كبار علماء الشريعة وواضعي السياسات وصناع القرار وغيرهم من الخبراء وقادة الصناعة المالية الإسلامية على مستوى العالم.</w:t>
      </w:r>
    </w:p>
    <w:p w14:paraId="4F5A1A0A" w14:textId="4D3F8862" w:rsidR="00525535" w:rsidRPr="002053C3" w:rsidRDefault="00525535" w:rsidP="00451F05">
      <w:pPr>
        <w:bidi/>
        <w:jc w:val="lowKashida"/>
        <w:rPr>
          <w:rFonts w:ascii="Sakkal Majalla" w:hAnsi="Sakkal Majalla" w:cs="Sakkal Majalla"/>
          <w:sz w:val="28"/>
          <w:szCs w:val="28"/>
          <w:rtl/>
        </w:rPr>
      </w:pPr>
      <w:r w:rsidRPr="002053C3">
        <w:rPr>
          <w:rFonts w:ascii="Sakkal Majalla" w:hAnsi="Sakkal Majalla" w:cs="Sakkal Majalla"/>
          <w:sz w:val="28"/>
          <w:szCs w:val="28"/>
          <w:rtl/>
        </w:rPr>
        <w:t>ومثل البنك في المؤتمر رئيس هيئة الرقابة الشرعية د. علاء رزية وعضو هيئة الرقابة الشرعية د. أيمن جويلس، إلى جانب حشدٍ من ممثلي المؤسسات المصرفية والمالية الإسلامية على مستوى العالم</w:t>
      </w:r>
      <w:r w:rsidRPr="002053C3">
        <w:rPr>
          <w:rFonts w:ascii="Sakkal Majalla" w:hAnsi="Sakkal Majalla" w:cs="Sakkal Majalla" w:hint="cs"/>
          <w:sz w:val="28"/>
          <w:szCs w:val="28"/>
          <w:rtl/>
        </w:rPr>
        <w:t xml:space="preserve">، فيما تناولت جلسات النقاش </w:t>
      </w:r>
      <w:r w:rsidRPr="002053C3">
        <w:rPr>
          <w:rFonts w:ascii="Sakkal Majalla" w:hAnsi="Sakkal Majalla" w:cs="Sakkal Majalla"/>
          <w:sz w:val="28"/>
          <w:szCs w:val="28"/>
          <w:rtl/>
        </w:rPr>
        <w:t>العديد من القضايا الفقهية والفنية المعاصرة وذات الأولوية</w:t>
      </w:r>
      <w:r w:rsidRPr="002053C3">
        <w:rPr>
          <w:rFonts w:ascii="Sakkal Majalla" w:hAnsi="Sakkal Majalla" w:cs="Sakkal Majalla" w:hint="cs"/>
          <w:sz w:val="28"/>
          <w:szCs w:val="28"/>
          <w:rtl/>
        </w:rPr>
        <w:t>.</w:t>
      </w:r>
    </w:p>
    <w:p w14:paraId="53F1EFAF" w14:textId="7A41EB44" w:rsidR="00451F05" w:rsidRPr="002053C3" w:rsidRDefault="00525535" w:rsidP="00451F05">
      <w:pPr>
        <w:bidi/>
        <w:jc w:val="lowKashida"/>
        <w:rPr>
          <w:rFonts w:ascii="Sakkal Majalla" w:hAnsi="Sakkal Majalla" w:cs="Sakkal Majalla"/>
          <w:sz w:val="28"/>
          <w:szCs w:val="28"/>
          <w:rtl/>
        </w:rPr>
      </w:pPr>
      <w:r w:rsidRPr="002053C3">
        <w:rPr>
          <w:rFonts w:ascii="Sakkal Majalla" w:hAnsi="Sakkal Majalla" w:cs="Sakkal Majalla"/>
          <w:sz w:val="28"/>
          <w:szCs w:val="28"/>
          <w:rtl/>
        </w:rPr>
        <w:t>وتعليقاً على مشاركة البنك في هذا المؤتمر</w:t>
      </w:r>
      <w:r w:rsidR="00451F05" w:rsidRPr="002053C3">
        <w:rPr>
          <w:rFonts w:ascii="Sakkal Majalla" w:hAnsi="Sakkal Majalla" w:cs="Sakkal Majalla" w:hint="cs"/>
          <w:sz w:val="28"/>
          <w:szCs w:val="28"/>
          <w:rtl/>
        </w:rPr>
        <w:t xml:space="preserve"> قال المدير العام د. عماد السعدي إنها تأتي انطلاقاً من عضوية البنك الفاعلة في كافة المؤسسات التي تعنى بالعمل المالي والمصرفي الإسلامي، بالإضافة لأهميتها الكبيرة على مستوى تبادل الخبرات مع المؤسسات المالية الإسلامية حول العالم وبما يسهم في تطوير وابتكار خدمات ومنتجات جديدة تلبي تطلعات العملاء واحتياجاتهم المتغيرة </w:t>
      </w:r>
      <w:r w:rsidR="00451F05" w:rsidRPr="002053C3">
        <w:rPr>
          <w:rFonts w:ascii="Sakkal Majalla" w:hAnsi="Sakkal Majalla" w:cs="Sakkal Majalla"/>
          <w:sz w:val="28"/>
          <w:szCs w:val="28"/>
          <w:rtl/>
        </w:rPr>
        <w:t>باستمرار</w:t>
      </w:r>
      <w:r w:rsidR="00451F05" w:rsidRPr="002053C3">
        <w:rPr>
          <w:rFonts w:ascii="Sakkal Majalla" w:hAnsi="Sakkal Majalla" w:cs="Sakkal Majalla" w:hint="cs"/>
          <w:sz w:val="28"/>
          <w:szCs w:val="28"/>
          <w:rtl/>
        </w:rPr>
        <w:t>.</w:t>
      </w:r>
    </w:p>
    <w:p w14:paraId="31E849FA" w14:textId="0EAD6586" w:rsidR="00451F05" w:rsidRPr="002053C3" w:rsidRDefault="00451F05" w:rsidP="00525535">
      <w:pPr>
        <w:bidi/>
        <w:jc w:val="lowKashida"/>
        <w:rPr>
          <w:rFonts w:ascii="Sakkal Majalla" w:hAnsi="Sakkal Majalla" w:cs="Sakkal Majalla"/>
          <w:sz w:val="28"/>
          <w:szCs w:val="28"/>
          <w:rtl/>
        </w:rPr>
      </w:pPr>
      <w:r w:rsidRPr="002053C3">
        <w:rPr>
          <w:rFonts w:ascii="Sakkal Majalla" w:hAnsi="Sakkal Majalla" w:cs="Sakkal Majalla" w:hint="cs"/>
          <w:sz w:val="28"/>
          <w:szCs w:val="28"/>
          <w:rtl/>
        </w:rPr>
        <w:t>وأضاف السعدي:</w:t>
      </w:r>
      <w:r w:rsidR="00BC4ED3">
        <w:rPr>
          <w:rFonts w:ascii="Sakkal Majalla" w:hAnsi="Sakkal Majalla" w:cs="Sakkal Majalla"/>
          <w:sz w:val="28"/>
          <w:szCs w:val="28"/>
        </w:rPr>
        <w:t xml:space="preserve"> </w:t>
      </w:r>
      <w:r w:rsidRPr="002053C3">
        <w:rPr>
          <w:rFonts w:ascii="Sakkal Majalla" w:hAnsi="Sakkal Majalla" w:cs="Sakkal Majalla" w:hint="cs"/>
          <w:sz w:val="28"/>
          <w:szCs w:val="28"/>
          <w:rtl/>
        </w:rPr>
        <w:t>"يتناول المؤتمر عدداً من القضايا الفقهية والفنية المهمة ويعتبر أحد أهم المؤتمرات في هذا المجال على مستوى العالم، وأكثرها تأثيراً في قطاع المالية الإسلامية وتعزيز الحوكمة الشرعية في الصناعة المالية الإسلامية عالمياً".</w:t>
      </w:r>
    </w:p>
    <w:p w14:paraId="729C1B60" w14:textId="034212F2" w:rsidR="00F1493B" w:rsidRPr="002053C3" w:rsidRDefault="00525535" w:rsidP="00F1493B">
      <w:pPr>
        <w:bidi/>
        <w:jc w:val="lowKashida"/>
        <w:rPr>
          <w:rFonts w:ascii="Sakkal Majalla" w:hAnsi="Sakkal Majalla" w:cs="Sakkal Majalla"/>
          <w:sz w:val="28"/>
          <w:szCs w:val="28"/>
          <w:rtl/>
        </w:rPr>
      </w:pPr>
      <w:r w:rsidRPr="002053C3">
        <w:rPr>
          <w:rFonts w:ascii="Sakkal Majalla" w:hAnsi="Sakkal Majalla" w:cs="Sakkal Majalla"/>
          <w:sz w:val="28"/>
          <w:szCs w:val="28"/>
          <w:rtl/>
        </w:rPr>
        <w:t>بدوره</w:t>
      </w:r>
      <w:r w:rsidR="00451F05" w:rsidRPr="002053C3">
        <w:rPr>
          <w:rFonts w:ascii="Sakkal Majalla" w:hAnsi="Sakkal Majalla" w:cs="Sakkal Majalla" w:hint="cs"/>
          <w:sz w:val="28"/>
          <w:szCs w:val="28"/>
          <w:rtl/>
        </w:rPr>
        <w:t xml:space="preserve"> أكد  د. علاء رزية على أهمية المؤتمر</w:t>
      </w:r>
      <w:r w:rsidR="00F1493B" w:rsidRPr="002053C3">
        <w:rPr>
          <w:rFonts w:ascii="Sakkal Majalla" w:hAnsi="Sakkal Majalla" w:cs="Sakkal Majalla" w:hint="cs"/>
          <w:sz w:val="28"/>
          <w:szCs w:val="28"/>
          <w:rtl/>
        </w:rPr>
        <w:t xml:space="preserve"> مشيراً أنه ناقش جملةً من القضايا المهمة في جلساته ومن بينها القانون الحاكم للمعاملات المالية الإسلامية الدولية والضوابط والآثار الفقهية للجمع بين العقود و</w:t>
      </w:r>
      <w:r w:rsidR="00F1493B" w:rsidRPr="002053C3">
        <w:rPr>
          <w:rFonts w:ascii="Sakkal Majalla" w:hAnsi="Sakkal Majalla" w:cs="Sakkal Majalla"/>
          <w:sz w:val="28"/>
          <w:szCs w:val="28"/>
          <w:rtl/>
        </w:rPr>
        <w:t>تعويض خرق الوعد الملزم بالشراء أو البيع أو التأجير أو التنازل</w:t>
      </w:r>
      <w:r w:rsidR="00F1493B" w:rsidRPr="002053C3">
        <w:rPr>
          <w:rFonts w:ascii="Sakkal Majalla" w:hAnsi="Sakkal Majalla" w:cs="Sakkal Majalla" w:hint="cs"/>
          <w:sz w:val="28"/>
          <w:szCs w:val="28"/>
          <w:rtl/>
        </w:rPr>
        <w:t xml:space="preserve"> </w:t>
      </w:r>
      <w:r w:rsidR="00F1493B" w:rsidRPr="002053C3">
        <w:rPr>
          <w:rFonts w:ascii="Sakkal Majalla" w:hAnsi="Sakkal Majalla" w:cs="Sakkal Majalla"/>
          <w:sz w:val="28"/>
          <w:szCs w:val="28"/>
          <w:rtl/>
        </w:rPr>
        <w:t>وتركيبة العقود في الترتيبات الهيكلية: الإرشادات والتداعيات الشرعية</w:t>
      </w:r>
      <w:r w:rsidR="00BB5027">
        <w:rPr>
          <w:rFonts w:ascii="Sakkal Majalla" w:hAnsi="Sakkal Majalla" w:cs="Sakkal Majalla" w:hint="cs"/>
          <w:sz w:val="28"/>
          <w:szCs w:val="28"/>
          <w:rtl/>
        </w:rPr>
        <w:t>،</w:t>
      </w:r>
      <w:r w:rsidR="00F1493B" w:rsidRPr="002053C3">
        <w:rPr>
          <w:rFonts w:ascii="Sakkal Majalla" w:hAnsi="Sakkal Majalla" w:cs="Sakkal Majalla" w:hint="cs"/>
          <w:sz w:val="28"/>
          <w:szCs w:val="28"/>
          <w:rtl/>
        </w:rPr>
        <w:t xml:space="preserve"> وغيرها من القضايا.</w:t>
      </w:r>
    </w:p>
    <w:p w14:paraId="7809F8A4" w14:textId="7C7C012E" w:rsidR="00525535" w:rsidRPr="002053C3" w:rsidRDefault="00525535" w:rsidP="00530A39">
      <w:pPr>
        <w:bidi/>
        <w:jc w:val="lowKashida"/>
        <w:rPr>
          <w:rFonts w:ascii="Sakkal Majalla" w:hAnsi="Sakkal Majalla" w:cs="Sakkal Majalla"/>
          <w:sz w:val="28"/>
          <w:szCs w:val="28"/>
          <w:rtl/>
        </w:rPr>
      </w:pPr>
      <w:r w:rsidRPr="002053C3">
        <w:rPr>
          <w:rFonts w:ascii="Sakkal Majalla" w:hAnsi="Sakkal Majalla" w:cs="Sakkal Majalla"/>
          <w:sz w:val="28"/>
          <w:szCs w:val="28"/>
          <w:rtl/>
        </w:rPr>
        <w:t>وأضاف رزية: "</w:t>
      </w:r>
      <w:r w:rsidR="00F1493B" w:rsidRPr="002053C3">
        <w:rPr>
          <w:rFonts w:ascii="Sakkal Majalla" w:hAnsi="Sakkal Majalla" w:cs="Sakkal Majalla" w:hint="cs"/>
          <w:sz w:val="28"/>
          <w:szCs w:val="28"/>
          <w:rtl/>
        </w:rPr>
        <w:t>خلال جلسات النقاش قدم العلماء والباحثون والأكاديميون والمختصون المشاركون رؤية علمية يمكن من خلالها إيجاد حلول للعديد من التحديات التي تواجه الصناعة المالية الإسلامية على مستوى العالم</w:t>
      </w:r>
      <w:r w:rsidR="00530A39">
        <w:rPr>
          <w:rFonts w:ascii="Sakkal Majalla" w:hAnsi="Sakkal Majalla" w:cs="Sakkal Majalla" w:hint="cs"/>
          <w:sz w:val="28"/>
          <w:szCs w:val="28"/>
          <w:rtl/>
        </w:rPr>
        <w:t>".</w:t>
      </w:r>
    </w:p>
    <w:p w14:paraId="3194A1F7" w14:textId="18DD7242" w:rsidR="00525535" w:rsidRDefault="00525535" w:rsidP="00525535">
      <w:pPr>
        <w:bidi/>
        <w:jc w:val="lowKashida"/>
        <w:rPr>
          <w:rFonts w:ascii="Sakkal Majalla" w:hAnsi="Sakkal Majalla" w:cs="Sakkal Majalla"/>
          <w:sz w:val="28"/>
          <w:szCs w:val="28"/>
        </w:rPr>
      </w:pPr>
      <w:r w:rsidRPr="002053C3">
        <w:rPr>
          <w:rFonts w:ascii="Sakkal Majalla" w:hAnsi="Sakkal Majalla" w:cs="Sakkal Majalla"/>
          <w:sz w:val="28"/>
          <w:szCs w:val="28"/>
          <w:rtl/>
        </w:rPr>
        <w:t>وتتمحور رسالة ورؤية البنك الإسلامي الفلسطيني بالتميز في تقديم الحلول المصرفية والاستثمارية العصرية والآمنة وفقاً لأحكام الشريعة الإسلامية، كما يضع استراتيجيةً مدروسةً للمضي في عملية التحول الرقمي أثمرت عن إطلاق خدماتٍ رقمية رائدة من خلال بيئةٍ سهلة وآمنة تعزز التجربة الرقمية للعملاء من الأفراد والشركات، كما يعتبر البنك أوسع شبكة مصرفية إسلامية في فلسطين تضم 43 فرعاً ومكتباً وأكثر من 100 صرافٍ آلي.</w:t>
      </w:r>
    </w:p>
    <w:p w14:paraId="02750521" w14:textId="77777777" w:rsidR="00BB5027" w:rsidRPr="002053C3" w:rsidRDefault="00BB5027" w:rsidP="00BB5027">
      <w:pPr>
        <w:bidi/>
        <w:jc w:val="lowKashida"/>
        <w:rPr>
          <w:sz w:val="28"/>
          <w:szCs w:val="28"/>
          <w:rtl/>
        </w:rPr>
      </w:pPr>
    </w:p>
    <w:p w14:paraId="6EDF58B1" w14:textId="0D271634" w:rsidR="003E482B" w:rsidRPr="00BB5027" w:rsidRDefault="002053C3" w:rsidP="00BB5027">
      <w:pPr>
        <w:bidi/>
        <w:spacing w:line="240" w:lineRule="auto"/>
        <w:jc w:val="center"/>
        <w:rPr>
          <w:rFonts w:ascii="Sakkal Majalla" w:hAnsi="Sakkal Majalla" w:cs="Sakkal Majalla"/>
          <w:b/>
          <w:bCs/>
          <w:color w:val="000000" w:themeColor="text1"/>
          <w:sz w:val="28"/>
          <w:szCs w:val="28"/>
        </w:rPr>
      </w:pPr>
      <w:r w:rsidRPr="00BB5027">
        <w:rPr>
          <w:rFonts w:ascii="Sakkal Majalla" w:hAnsi="Sakkal Majalla" w:cs="Sakkal Majalla" w:hint="cs"/>
          <w:b/>
          <w:bCs/>
          <w:color w:val="000000" w:themeColor="text1"/>
          <w:sz w:val="28"/>
          <w:szCs w:val="28"/>
          <w:rtl/>
        </w:rPr>
        <w:t>(انتهى)</w:t>
      </w:r>
    </w:p>
    <w:sectPr w:rsidR="003E482B" w:rsidRPr="00BB5027" w:rsidSect="000B1F7C">
      <w:headerReference w:type="default" r:id="rId10"/>
      <w:footerReference w:type="default" r:id="rId11"/>
      <w:pgSz w:w="11906" w:h="16838" w:code="9"/>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A0091" w14:textId="77777777" w:rsidR="00C51027" w:rsidRDefault="00C51027" w:rsidP="00AC28DB">
      <w:pPr>
        <w:spacing w:after="0" w:line="240" w:lineRule="auto"/>
      </w:pPr>
      <w:r>
        <w:separator/>
      </w:r>
    </w:p>
  </w:endnote>
  <w:endnote w:type="continuationSeparator" w:id="0">
    <w:p w14:paraId="764465C2" w14:textId="77777777" w:rsidR="00C51027" w:rsidRDefault="00C51027" w:rsidP="00AC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D434" w14:textId="77777777" w:rsidR="00AC28DB" w:rsidRDefault="0079778D" w:rsidP="00A9336A">
    <w:pPr>
      <w:pStyle w:val="Footer"/>
      <w:ind w:left="-1800" w:right="26"/>
    </w:pPr>
    <w:r>
      <w:rPr>
        <w:noProof/>
      </w:rPr>
      <w:drawing>
        <wp:inline distT="0" distB="0" distL="0" distR="0" wp14:anchorId="025568F8" wp14:editId="07777777">
          <wp:extent cx="7753903" cy="909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رويس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903" cy="909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2B10C" w14:textId="77777777" w:rsidR="00C51027" w:rsidRDefault="00C51027" w:rsidP="00AC28DB">
      <w:pPr>
        <w:spacing w:after="0" w:line="240" w:lineRule="auto"/>
      </w:pPr>
      <w:r>
        <w:separator/>
      </w:r>
    </w:p>
  </w:footnote>
  <w:footnote w:type="continuationSeparator" w:id="0">
    <w:p w14:paraId="0A4EF141" w14:textId="77777777" w:rsidR="00C51027" w:rsidRDefault="00C51027" w:rsidP="00AC2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238E" w14:textId="77777777" w:rsidR="00AC28DB" w:rsidRDefault="00AC28DB" w:rsidP="000C512C">
    <w:pPr>
      <w:pStyle w:val="Header"/>
      <w:tabs>
        <w:tab w:val="clear" w:pos="8640"/>
      </w:tabs>
      <w:ind w:left="-1800"/>
    </w:pPr>
    <w:r>
      <w:rPr>
        <w:noProof/>
      </w:rPr>
      <w:drawing>
        <wp:inline distT="0" distB="0" distL="0" distR="0" wp14:anchorId="744ED841" wp14:editId="0FCB1BD2">
          <wp:extent cx="5943600" cy="104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روس A4-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42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47EAF"/>
    <w:multiLevelType w:val="multilevel"/>
    <w:tmpl w:val="881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DB"/>
    <w:rsid w:val="00006A2B"/>
    <w:rsid w:val="00007240"/>
    <w:rsid w:val="00036689"/>
    <w:rsid w:val="0004466E"/>
    <w:rsid w:val="000576A2"/>
    <w:rsid w:val="00064D3F"/>
    <w:rsid w:val="0007438D"/>
    <w:rsid w:val="00081563"/>
    <w:rsid w:val="000911D2"/>
    <w:rsid w:val="000931EB"/>
    <w:rsid w:val="000B1F7C"/>
    <w:rsid w:val="000C0CDB"/>
    <w:rsid w:val="000C1CC2"/>
    <w:rsid w:val="000C512C"/>
    <w:rsid w:val="000D52D2"/>
    <w:rsid w:val="000E1AF0"/>
    <w:rsid w:val="001018C8"/>
    <w:rsid w:val="00121782"/>
    <w:rsid w:val="00124007"/>
    <w:rsid w:val="001250C1"/>
    <w:rsid w:val="00141154"/>
    <w:rsid w:val="00150D1A"/>
    <w:rsid w:val="00154F78"/>
    <w:rsid w:val="00171845"/>
    <w:rsid w:val="001772A6"/>
    <w:rsid w:val="0019198E"/>
    <w:rsid w:val="001C555A"/>
    <w:rsid w:val="001C6300"/>
    <w:rsid w:val="001E62DB"/>
    <w:rsid w:val="00202074"/>
    <w:rsid w:val="002053C3"/>
    <w:rsid w:val="00247505"/>
    <w:rsid w:val="00273789"/>
    <w:rsid w:val="002A12CB"/>
    <w:rsid w:val="002B26E6"/>
    <w:rsid w:val="002B2B73"/>
    <w:rsid w:val="002B2F0C"/>
    <w:rsid w:val="002F4E72"/>
    <w:rsid w:val="00312FBA"/>
    <w:rsid w:val="003424BC"/>
    <w:rsid w:val="003663D8"/>
    <w:rsid w:val="00386248"/>
    <w:rsid w:val="0039626B"/>
    <w:rsid w:val="003A3885"/>
    <w:rsid w:val="003A5C7B"/>
    <w:rsid w:val="003B0967"/>
    <w:rsid w:val="003E482B"/>
    <w:rsid w:val="0043384E"/>
    <w:rsid w:val="00445A2C"/>
    <w:rsid w:val="00451F05"/>
    <w:rsid w:val="0046669D"/>
    <w:rsid w:val="0047212C"/>
    <w:rsid w:val="004B4A82"/>
    <w:rsid w:val="004D1477"/>
    <w:rsid w:val="004D19F3"/>
    <w:rsid w:val="004D2E82"/>
    <w:rsid w:val="004F151D"/>
    <w:rsid w:val="004F6641"/>
    <w:rsid w:val="00513091"/>
    <w:rsid w:val="00521E42"/>
    <w:rsid w:val="005221B6"/>
    <w:rsid w:val="00525535"/>
    <w:rsid w:val="0052799F"/>
    <w:rsid w:val="00530A39"/>
    <w:rsid w:val="0055759A"/>
    <w:rsid w:val="00585837"/>
    <w:rsid w:val="00586D6D"/>
    <w:rsid w:val="005D1326"/>
    <w:rsid w:val="005F6904"/>
    <w:rsid w:val="005F7334"/>
    <w:rsid w:val="00611411"/>
    <w:rsid w:val="00631688"/>
    <w:rsid w:val="0063EAAB"/>
    <w:rsid w:val="00645814"/>
    <w:rsid w:val="0067595F"/>
    <w:rsid w:val="00693626"/>
    <w:rsid w:val="006F29AE"/>
    <w:rsid w:val="00716F14"/>
    <w:rsid w:val="00737BF3"/>
    <w:rsid w:val="00741F40"/>
    <w:rsid w:val="0074672D"/>
    <w:rsid w:val="007467F2"/>
    <w:rsid w:val="00746F5A"/>
    <w:rsid w:val="0075654C"/>
    <w:rsid w:val="00797096"/>
    <w:rsid w:val="0079778D"/>
    <w:rsid w:val="007A1C45"/>
    <w:rsid w:val="007A4F68"/>
    <w:rsid w:val="007C210B"/>
    <w:rsid w:val="007C5274"/>
    <w:rsid w:val="007D52F9"/>
    <w:rsid w:val="007E377C"/>
    <w:rsid w:val="008137CB"/>
    <w:rsid w:val="00847D4A"/>
    <w:rsid w:val="00864152"/>
    <w:rsid w:val="00872A9E"/>
    <w:rsid w:val="00885DEF"/>
    <w:rsid w:val="008B7A22"/>
    <w:rsid w:val="008C7388"/>
    <w:rsid w:val="008F328C"/>
    <w:rsid w:val="008F7202"/>
    <w:rsid w:val="009162C5"/>
    <w:rsid w:val="00923235"/>
    <w:rsid w:val="00A73F85"/>
    <w:rsid w:val="00A9336A"/>
    <w:rsid w:val="00AC28DB"/>
    <w:rsid w:val="00AD4AF1"/>
    <w:rsid w:val="00AF26DF"/>
    <w:rsid w:val="00AF7BC6"/>
    <w:rsid w:val="00B30ED8"/>
    <w:rsid w:val="00B31E01"/>
    <w:rsid w:val="00B42EC9"/>
    <w:rsid w:val="00B51A1E"/>
    <w:rsid w:val="00B62E7D"/>
    <w:rsid w:val="00B63A44"/>
    <w:rsid w:val="00B63DA3"/>
    <w:rsid w:val="00B756EE"/>
    <w:rsid w:val="00B821DA"/>
    <w:rsid w:val="00BB5027"/>
    <w:rsid w:val="00BC4ED3"/>
    <w:rsid w:val="00BD3E47"/>
    <w:rsid w:val="00BD6350"/>
    <w:rsid w:val="00C02550"/>
    <w:rsid w:val="00C31530"/>
    <w:rsid w:val="00C51027"/>
    <w:rsid w:val="00C52BE7"/>
    <w:rsid w:val="00C931EF"/>
    <w:rsid w:val="00CE6988"/>
    <w:rsid w:val="00D34871"/>
    <w:rsid w:val="00D407E7"/>
    <w:rsid w:val="00D42DBF"/>
    <w:rsid w:val="00D5356A"/>
    <w:rsid w:val="00D60BC9"/>
    <w:rsid w:val="00D819DD"/>
    <w:rsid w:val="00D87051"/>
    <w:rsid w:val="00D955F7"/>
    <w:rsid w:val="00E07C19"/>
    <w:rsid w:val="00E50176"/>
    <w:rsid w:val="00EC00A5"/>
    <w:rsid w:val="00EF661C"/>
    <w:rsid w:val="00F1493B"/>
    <w:rsid w:val="00F21765"/>
    <w:rsid w:val="00F45ED2"/>
    <w:rsid w:val="00F66A9F"/>
    <w:rsid w:val="00F7032B"/>
    <w:rsid w:val="00F90C5F"/>
    <w:rsid w:val="00FA39F0"/>
    <w:rsid w:val="00FD2DEE"/>
    <w:rsid w:val="00FD3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7AAE64"/>
  <w15:chartTrackingRefBased/>
  <w15:docId w15:val="{D69D0A28-3210-4150-983B-F7F5A307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0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8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8DB"/>
  </w:style>
  <w:style w:type="paragraph" w:styleId="Footer">
    <w:name w:val="footer"/>
    <w:basedOn w:val="Normal"/>
    <w:link w:val="FooterChar"/>
    <w:uiPriority w:val="99"/>
    <w:unhideWhenUsed/>
    <w:rsid w:val="00AC28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8DB"/>
  </w:style>
  <w:style w:type="paragraph" w:styleId="BalloonText">
    <w:name w:val="Balloon Text"/>
    <w:basedOn w:val="Normal"/>
    <w:link w:val="BalloonTextChar"/>
    <w:uiPriority w:val="99"/>
    <w:semiHidden/>
    <w:unhideWhenUsed/>
    <w:rsid w:val="00AC2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DB"/>
    <w:rPr>
      <w:rFonts w:ascii="Segoe UI" w:hAnsi="Segoe UI" w:cs="Segoe UI"/>
      <w:sz w:val="18"/>
      <w:szCs w:val="18"/>
    </w:rPr>
  </w:style>
  <w:style w:type="paragraph" w:customStyle="1" w:styleId="p1">
    <w:name w:val="p1"/>
    <w:basedOn w:val="Normal"/>
    <w:rsid w:val="00611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611411"/>
  </w:style>
  <w:style w:type="paragraph" w:styleId="NormalWeb">
    <w:name w:val="Normal (Web)"/>
    <w:basedOn w:val="Normal"/>
    <w:uiPriority w:val="99"/>
    <w:unhideWhenUsed/>
    <w:rsid w:val="001C55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4D3F"/>
    <w:rPr>
      <w:color w:val="0563C1" w:themeColor="hyperlink"/>
      <w:u w:val="single"/>
    </w:rPr>
  </w:style>
  <w:style w:type="character" w:styleId="UnresolvedMention">
    <w:name w:val="Unresolved Mention"/>
    <w:basedOn w:val="DefaultParagraphFont"/>
    <w:uiPriority w:val="99"/>
    <w:semiHidden/>
    <w:unhideWhenUsed/>
    <w:rsid w:val="0067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6616">
      <w:bodyDiv w:val="1"/>
      <w:marLeft w:val="0"/>
      <w:marRight w:val="0"/>
      <w:marTop w:val="0"/>
      <w:marBottom w:val="0"/>
      <w:divBdr>
        <w:top w:val="none" w:sz="0" w:space="0" w:color="auto"/>
        <w:left w:val="none" w:sz="0" w:space="0" w:color="auto"/>
        <w:bottom w:val="none" w:sz="0" w:space="0" w:color="auto"/>
        <w:right w:val="none" w:sz="0" w:space="0" w:color="auto"/>
      </w:divBdr>
    </w:div>
    <w:div w:id="305014323">
      <w:bodyDiv w:val="1"/>
      <w:marLeft w:val="0"/>
      <w:marRight w:val="0"/>
      <w:marTop w:val="0"/>
      <w:marBottom w:val="0"/>
      <w:divBdr>
        <w:top w:val="none" w:sz="0" w:space="0" w:color="auto"/>
        <w:left w:val="none" w:sz="0" w:space="0" w:color="auto"/>
        <w:bottom w:val="none" w:sz="0" w:space="0" w:color="auto"/>
        <w:right w:val="none" w:sz="0" w:space="0" w:color="auto"/>
      </w:divBdr>
      <w:divsChild>
        <w:div w:id="1782145408">
          <w:marLeft w:val="0"/>
          <w:marRight w:val="0"/>
          <w:marTop w:val="0"/>
          <w:marBottom w:val="0"/>
          <w:divBdr>
            <w:top w:val="none" w:sz="0" w:space="0" w:color="auto"/>
            <w:left w:val="none" w:sz="0" w:space="0" w:color="auto"/>
            <w:bottom w:val="none" w:sz="0" w:space="0" w:color="auto"/>
            <w:right w:val="none" w:sz="0" w:space="0" w:color="auto"/>
          </w:divBdr>
          <w:divsChild>
            <w:div w:id="905141751">
              <w:marLeft w:val="0"/>
              <w:marRight w:val="0"/>
              <w:marTop w:val="0"/>
              <w:marBottom w:val="0"/>
              <w:divBdr>
                <w:top w:val="none" w:sz="0" w:space="0" w:color="auto"/>
                <w:left w:val="none" w:sz="0" w:space="0" w:color="auto"/>
                <w:bottom w:val="none" w:sz="0" w:space="0" w:color="auto"/>
                <w:right w:val="none" w:sz="0" w:space="0" w:color="auto"/>
              </w:divBdr>
              <w:divsChild>
                <w:div w:id="386993334">
                  <w:marLeft w:val="-225"/>
                  <w:marRight w:val="-225"/>
                  <w:marTop w:val="0"/>
                  <w:marBottom w:val="0"/>
                  <w:divBdr>
                    <w:top w:val="none" w:sz="0" w:space="0" w:color="auto"/>
                    <w:left w:val="none" w:sz="0" w:space="0" w:color="auto"/>
                    <w:bottom w:val="none" w:sz="0" w:space="0" w:color="auto"/>
                    <w:right w:val="none" w:sz="0" w:space="0" w:color="auto"/>
                  </w:divBdr>
                  <w:divsChild>
                    <w:div w:id="438136377">
                      <w:marLeft w:val="0"/>
                      <w:marRight w:val="0"/>
                      <w:marTop w:val="0"/>
                      <w:marBottom w:val="0"/>
                      <w:divBdr>
                        <w:top w:val="none" w:sz="0" w:space="0" w:color="auto"/>
                        <w:left w:val="none" w:sz="0" w:space="0" w:color="auto"/>
                        <w:bottom w:val="none" w:sz="0" w:space="0" w:color="auto"/>
                        <w:right w:val="none" w:sz="0" w:space="0" w:color="auto"/>
                      </w:divBdr>
                      <w:divsChild>
                        <w:div w:id="16903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7929">
      <w:bodyDiv w:val="1"/>
      <w:marLeft w:val="0"/>
      <w:marRight w:val="0"/>
      <w:marTop w:val="0"/>
      <w:marBottom w:val="0"/>
      <w:divBdr>
        <w:top w:val="none" w:sz="0" w:space="0" w:color="auto"/>
        <w:left w:val="none" w:sz="0" w:space="0" w:color="auto"/>
        <w:bottom w:val="none" w:sz="0" w:space="0" w:color="auto"/>
        <w:right w:val="none" w:sz="0" w:space="0" w:color="auto"/>
      </w:divBdr>
      <w:divsChild>
        <w:div w:id="913008839">
          <w:marLeft w:val="0"/>
          <w:marRight w:val="0"/>
          <w:marTop w:val="0"/>
          <w:marBottom w:val="0"/>
          <w:divBdr>
            <w:top w:val="none" w:sz="0" w:space="0" w:color="auto"/>
            <w:left w:val="none" w:sz="0" w:space="0" w:color="auto"/>
            <w:bottom w:val="none" w:sz="0" w:space="0" w:color="auto"/>
            <w:right w:val="none" w:sz="0" w:space="0" w:color="auto"/>
          </w:divBdr>
          <w:divsChild>
            <w:div w:id="1190993573">
              <w:marLeft w:val="0"/>
              <w:marRight w:val="0"/>
              <w:marTop w:val="0"/>
              <w:marBottom w:val="0"/>
              <w:divBdr>
                <w:top w:val="none" w:sz="0" w:space="0" w:color="auto"/>
                <w:left w:val="none" w:sz="0" w:space="0" w:color="auto"/>
                <w:bottom w:val="none" w:sz="0" w:space="0" w:color="auto"/>
                <w:right w:val="none" w:sz="0" w:space="0" w:color="auto"/>
              </w:divBdr>
              <w:divsChild>
                <w:div w:id="895319708">
                  <w:marLeft w:val="-225"/>
                  <w:marRight w:val="-225"/>
                  <w:marTop w:val="0"/>
                  <w:marBottom w:val="0"/>
                  <w:divBdr>
                    <w:top w:val="none" w:sz="0" w:space="0" w:color="auto"/>
                    <w:left w:val="none" w:sz="0" w:space="0" w:color="auto"/>
                    <w:bottom w:val="none" w:sz="0" w:space="0" w:color="auto"/>
                    <w:right w:val="none" w:sz="0" w:space="0" w:color="auto"/>
                  </w:divBdr>
                  <w:divsChild>
                    <w:div w:id="60717596">
                      <w:marLeft w:val="0"/>
                      <w:marRight w:val="0"/>
                      <w:marTop w:val="0"/>
                      <w:marBottom w:val="0"/>
                      <w:divBdr>
                        <w:top w:val="none" w:sz="0" w:space="0" w:color="auto"/>
                        <w:left w:val="none" w:sz="0" w:space="0" w:color="auto"/>
                        <w:bottom w:val="none" w:sz="0" w:space="0" w:color="auto"/>
                        <w:right w:val="none" w:sz="0" w:space="0" w:color="auto"/>
                      </w:divBdr>
                      <w:divsChild>
                        <w:div w:id="8243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88203">
      <w:bodyDiv w:val="1"/>
      <w:marLeft w:val="0"/>
      <w:marRight w:val="0"/>
      <w:marTop w:val="0"/>
      <w:marBottom w:val="0"/>
      <w:divBdr>
        <w:top w:val="none" w:sz="0" w:space="0" w:color="auto"/>
        <w:left w:val="none" w:sz="0" w:space="0" w:color="auto"/>
        <w:bottom w:val="none" w:sz="0" w:space="0" w:color="auto"/>
        <w:right w:val="none" w:sz="0" w:space="0" w:color="auto"/>
      </w:divBdr>
    </w:div>
    <w:div w:id="383792207">
      <w:bodyDiv w:val="1"/>
      <w:marLeft w:val="0"/>
      <w:marRight w:val="0"/>
      <w:marTop w:val="0"/>
      <w:marBottom w:val="0"/>
      <w:divBdr>
        <w:top w:val="none" w:sz="0" w:space="0" w:color="auto"/>
        <w:left w:val="none" w:sz="0" w:space="0" w:color="auto"/>
        <w:bottom w:val="none" w:sz="0" w:space="0" w:color="auto"/>
        <w:right w:val="none" w:sz="0" w:space="0" w:color="auto"/>
      </w:divBdr>
    </w:div>
    <w:div w:id="384842464">
      <w:bodyDiv w:val="1"/>
      <w:marLeft w:val="0"/>
      <w:marRight w:val="0"/>
      <w:marTop w:val="0"/>
      <w:marBottom w:val="0"/>
      <w:divBdr>
        <w:top w:val="none" w:sz="0" w:space="0" w:color="auto"/>
        <w:left w:val="none" w:sz="0" w:space="0" w:color="auto"/>
        <w:bottom w:val="none" w:sz="0" w:space="0" w:color="auto"/>
        <w:right w:val="none" w:sz="0" w:space="0" w:color="auto"/>
      </w:divBdr>
    </w:div>
    <w:div w:id="648559985">
      <w:bodyDiv w:val="1"/>
      <w:marLeft w:val="0"/>
      <w:marRight w:val="0"/>
      <w:marTop w:val="0"/>
      <w:marBottom w:val="0"/>
      <w:divBdr>
        <w:top w:val="none" w:sz="0" w:space="0" w:color="auto"/>
        <w:left w:val="none" w:sz="0" w:space="0" w:color="auto"/>
        <w:bottom w:val="none" w:sz="0" w:space="0" w:color="auto"/>
        <w:right w:val="none" w:sz="0" w:space="0" w:color="auto"/>
      </w:divBdr>
    </w:div>
    <w:div w:id="698705405">
      <w:bodyDiv w:val="1"/>
      <w:marLeft w:val="0"/>
      <w:marRight w:val="0"/>
      <w:marTop w:val="0"/>
      <w:marBottom w:val="0"/>
      <w:divBdr>
        <w:top w:val="none" w:sz="0" w:space="0" w:color="auto"/>
        <w:left w:val="none" w:sz="0" w:space="0" w:color="auto"/>
        <w:bottom w:val="none" w:sz="0" w:space="0" w:color="auto"/>
        <w:right w:val="none" w:sz="0" w:space="0" w:color="auto"/>
      </w:divBdr>
    </w:div>
    <w:div w:id="787503663">
      <w:bodyDiv w:val="1"/>
      <w:marLeft w:val="0"/>
      <w:marRight w:val="0"/>
      <w:marTop w:val="0"/>
      <w:marBottom w:val="0"/>
      <w:divBdr>
        <w:top w:val="none" w:sz="0" w:space="0" w:color="auto"/>
        <w:left w:val="none" w:sz="0" w:space="0" w:color="auto"/>
        <w:bottom w:val="none" w:sz="0" w:space="0" w:color="auto"/>
        <w:right w:val="none" w:sz="0" w:space="0" w:color="auto"/>
      </w:divBdr>
    </w:div>
    <w:div w:id="973488654">
      <w:bodyDiv w:val="1"/>
      <w:marLeft w:val="0"/>
      <w:marRight w:val="0"/>
      <w:marTop w:val="0"/>
      <w:marBottom w:val="0"/>
      <w:divBdr>
        <w:top w:val="none" w:sz="0" w:space="0" w:color="auto"/>
        <w:left w:val="none" w:sz="0" w:space="0" w:color="auto"/>
        <w:bottom w:val="none" w:sz="0" w:space="0" w:color="auto"/>
        <w:right w:val="none" w:sz="0" w:space="0" w:color="auto"/>
      </w:divBdr>
    </w:div>
    <w:div w:id="1014650062">
      <w:bodyDiv w:val="1"/>
      <w:marLeft w:val="0"/>
      <w:marRight w:val="0"/>
      <w:marTop w:val="0"/>
      <w:marBottom w:val="0"/>
      <w:divBdr>
        <w:top w:val="none" w:sz="0" w:space="0" w:color="auto"/>
        <w:left w:val="none" w:sz="0" w:space="0" w:color="auto"/>
        <w:bottom w:val="none" w:sz="0" w:space="0" w:color="auto"/>
        <w:right w:val="none" w:sz="0" w:space="0" w:color="auto"/>
      </w:divBdr>
      <w:divsChild>
        <w:div w:id="772362039">
          <w:marLeft w:val="0"/>
          <w:marRight w:val="0"/>
          <w:marTop w:val="0"/>
          <w:marBottom w:val="0"/>
          <w:divBdr>
            <w:top w:val="none" w:sz="0" w:space="0" w:color="auto"/>
            <w:left w:val="none" w:sz="0" w:space="0" w:color="auto"/>
            <w:bottom w:val="none" w:sz="0" w:space="0" w:color="auto"/>
            <w:right w:val="none" w:sz="0" w:space="0" w:color="auto"/>
          </w:divBdr>
          <w:divsChild>
            <w:div w:id="365177913">
              <w:marLeft w:val="0"/>
              <w:marRight w:val="0"/>
              <w:marTop w:val="0"/>
              <w:marBottom w:val="0"/>
              <w:divBdr>
                <w:top w:val="none" w:sz="0" w:space="0" w:color="auto"/>
                <w:left w:val="none" w:sz="0" w:space="0" w:color="auto"/>
                <w:bottom w:val="none" w:sz="0" w:space="0" w:color="auto"/>
                <w:right w:val="none" w:sz="0" w:space="0" w:color="auto"/>
              </w:divBdr>
              <w:divsChild>
                <w:div w:id="1474567951">
                  <w:marLeft w:val="-225"/>
                  <w:marRight w:val="-225"/>
                  <w:marTop w:val="0"/>
                  <w:marBottom w:val="0"/>
                  <w:divBdr>
                    <w:top w:val="none" w:sz="0" w:space="0" w:color="auto"/>
                    <w:left w:val="none" w:sz="0" w:space="0" w:color="auto"/>
                    <w:bottom w:val="none" w:sz="0" w:space="0" w:color="auto"/>
                    <w:right w:val="none" w:sz="0" w:space="0" w:color="auto"/>
                  </w:divBdr>
                  <w:divsChild>
                    <w:div w:id="792671822">
                      <w:marLeft w:val="0"/>
                      <w:marRight w:val="0"/>
                      <w:marTop w:val="0"/>
                      <w:marBottom w:val="0"/>
                      <w:divBdr>
                        <w:top w:val="none" w:sz="0" w:space="0" w:color="auto"/>
                        <w:left w:val="none" w:sz="0" w:space="0" w:color="auto"/>
                        <w:bottom w:val="none" w:sz="0" w:space="0" w:color="auto"/>
                        <w:right w:val="none" w:sz="0" w:space="0" w:color="auto"/>
                      </w:divBdr>
                      <w:divsChild>
                        <w:div w:id="19175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554787">
      <w:bodyDiv w:val="1"/>
      <w:marLeft w:val="0"/>
      <w:marRight w:val="0"/>
      <w:marTop w:val="0"/>
      <w:marBottom w:val="0"/>
      <w:divBdr>
        <w:top w:val="none" w:sz="0" w:space="0" w:color="auto"/>
        <w:left w:val="none" w:sz="0" w:space="0" w:color="auto"/>
        <w:bottom w:val="none" w:sz="0" w:space="0" w:color="auto"/>
        <w:right w:val="none" w:sz="0" w:space="0" w:color="auto"/>
      </w:divBdr>
    </w:div>
    <w:div w:id="1178540914">
      <w:bodyDiv w:val="1"/>
      <w:marLeft w:val="0"/>
      <w:marRight w:val="0"/>
      <w:marTop w:val="0"/>
      <w:marBottom w:val="0"/>
      <w:divBdr>
        <w:top w:val="none" w:sz="0" w:space="0" w:color="auto"/>
        <w:left w:val="none" w:sz="0" w:space="0" w:color="auto"/>
        <w:bottom w:val="none" w:sz="0" w:space="0" w:color="auto"/>
        <w:right w:val="none" w:sz="0" w:space="0" w:color="auto"/>
      </w:divBdr>
    </w:div>
    <w:div w:id="1184590218">
      <w:bodyDiv w:val="1"/>
      <w:marLeft w:val="0"/>
      <w:marRight w:val="0"/>
      <w:marTop w:val="0"/>
      <w:marBottom w:val="0"/>
      <w:divBdr>
        <w:top w:val="none" w:sz="0" w:space="0" w:color="auto"/>
        <w:left w:val="none" w:sz="0" w:space="0" w:color="auto"/>
        <w:bottom w:val="none" w:sz="0" w:space="0" w:color="auto"/>
        <w:right w:val="none" w:sz="0" w:space="0" w:color="auto"/>
      </w:divBdr>
    </w:div>
    <w:div w:id="1270775122">
      <w:bodyDiv w:val="1"/>
      <w:marLeft w:val="0"/>
      <w:marRight w:val="0"/>
      <w:marTop w:val="0"/>
      <w:marBottom w:val="0"/>
      <w:divBdr>
        <w:top w:val="none" w:sz="0" w:space="0" w:color="auto"/>
        <w:left w:val="none" w:sz="0" w:space="0" w:color="auto"/>
        <w:bottom w:val="none" w:sz="0" w:space="0" w:color="auto"/>
        <w:right w:val="none" w:sz="0" w:space="0" w:color="auto"/>
      </w:divBdr>
    </w:div>
    <w:div w:id="1340236443">
      <w:bodyDiv w:val="1"/>
      <w:marLeft w:val="0"/>
      <w:marRight w:val="0"/>
      <w:marTop w:val="0"/>
      <w:marBottom w:val="0"/>
      <w:divBdr>
        <w:top w:val="none" w:sz="0" w:space="0" w:color="auto"/>
        <w:left w:val="none" w:sz="0" w:space="0" w:color="auto"/>
        <w:bottom w:val="none" w:sz="0" w:space="0" w:color="auto"/>
        <w:right w:val="none" w:sz="0" w:space="0" w:color="auto"/>
      </w:divBdr>
      <w:divsChild>
        <w:div w:id="1744444988">
          <w:marLeft w:val="0"/>
          <w:marRight w:val="0"/>
          <w:marTop w:val="0"/>
          <w:marBottom w:val="0"/>
          <w:divBdr>
            <w:top w:val="none" w:sz="0" w:space="0" w:color="auto"/>
            <w:left w:val="none" w:sz="0" w:space="0" w:color="auto"/>
            <w:bottom w:val="none" w:sz="0" w:space="0" w:color="auto"/>
            <w:right w:val="none" w:sz="0" w:space="0" w:color="auto"/>
          </w:divBdr>
          <w:divsChild>
            <w:div w:id="27682829">
              <w:marLeft w:val="-225"/>
              <w:marRight w:val="-225"/>
              <w:marTop w:val="0"/>
              <w:marBottom w:val="0"/>
              <w:divBdr>
                <w:top w:val="none" w:sz="0" w:space="0" w:color="auto"/>
                <w:left w:val="none" w:sz="0" w:space="0" w:color="auto"/>
                <w:bottom w:val="none" w:sz="0" w:space="0" w:color="auto"/>
                <w:right w:val="none" w:sz="0" w:space="0" w:color="auto"/>
              </w:divBdr>
              <w:divsChild>
                <w:div w:id="21400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8478">
      <w:bodyDiv w:val="1"/>
      <w:marLeft w:val="0"/>
      <w:marRight w:val="0"/>
      <w:marTop w:val="0"/>
      <w:marBottom w:val="0"/>
      <w:divBdr>
        <w:top w:val="none" w:sz="0" w:space="0" w:color="auto"/>
        <w:left w:val="none" w:sz="0" w:space="0" w:color="auto"/>
        <w:bottom w:val="none" w:sz="0" w:space="0" w:color="auto"/>
        <w:right w:val="none" w:sz="0" w:space="0" w:color="auto"/>
      </w:divBdr>
    </w:div>
    <w:div w:id="1377050333">
      <w:bodyDiv w:val="1"/>
      <w:marLeft w:val="0"/>
      <w:marRight w:val="0"/>
      <w:marTop w:val="0"/>
      <w:marBottom w:val="0"/>
      <w:divBdr>
        <w:top w:val="none" w:sz="0" w:space="0" w:color="auto"/>
        <w:left w:val="none" w:sz="0" w:space="0" w:color="auto"/>
        <w:bottom w:val="none" w:sz="0" w:space="0" w:color="auto"/>
        <w:right w:val="none" w:sz="0" w:space="0" w:color="auto"/>
      </w:divBdr>
    </w:div>
    <w:div w:id="1479541364">
      <w:bodyDiv w:val="1"/>
      <w:marLeft w:val="0"/>
      <w:marRight w:val="0"/>
      <w:marTop w:val="0"/>
      <w:marBottom w:val="0"/>
      <w:divBdr>
        <w:top w:val="none" w:sz="0" w:space="0" w:color="auto"/>
        <w:left w:val="none" w:sz="0" w:space="0" w:color="auto"/>
        <w:bottom w:val="none" w:sz="0" w:space="0" w:color="auto"/>
        <w:right w:val="none" w:sz="0" w:space="0" w:color="auto"/>
      </w:divBdr>
      <w:divsChild>
        <w:div w:id="860511415">
          <w:marLeft w:val="0"/>
          <w:marRight w:val="0"/>
          <w:marTop w:val="0"/>
          <w:marBottom w:val="0"/>
          <w:divBdr>
            <w:top w:val="none" w:sz="0" w:space="0" w:color="auto"/>
            <w:left w:val="none" w:sz="0" w:space="0" w:color="auto"/>
            <w:bottom w:val="none" w:sz="0" w:space="0" w:color="auto"/>
            <w:right w:val="none" w:sz="0" w:space="0" w:color="auto"/>
          </w:divBdr>
          <w:divsChild>
            <w:div w:id="681317158">
              <w:marLeft w:val="-225"/>
              <w:marRight w:val="-225"/>
              <w:marTop w:val="0"/>
              <w:marBottom w:val="0"/>
              <w:divBdr>
                <w:top w:val="none" w:sz="0" w:space="0" w:color="auto"/>
                <w:left w:val="none" w:sz="0" w:space="0" w:color="auto"/>
                <w:bottom w:val="none" w:sz="0" w:space="0" w:color="auto"/>
                <w:right w:val="none" w:sz="0" w:space="0" w:color="auto"/>
              </w:divBdr>
              <w:divsChild>
                <w:div w:id="15946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3679">
      <w:bodyDiv w:val="1"/>
      <w:marLeft w:val="0"/>
      <w:marRight w:val="0"/>
      <w:marTop w:val="0"/>
      <w:marBottom w:val="0"/>
      <w:divBdr>
        <w:top w:val="none" w:sz="0" w:space="0" w:color="auto"/>
        <w:left w:val="none" w:sz="0" w:space="0" w:color="auto"/>
        <w:bottom w:val="none" w:sz="0" w:space="0" w:color="auto"/>
        <w:right w:val="none" w:sz="0" w:space="0" w:color="auto"/>
      </w:divBdr>
    </w:div>
    <w:div w:id="1715038569">
      <w:bodyDiv w:val="1"/>
      <w:marLeft w:val="0"/>
      <w:marRight w:val="0"/>
      <w:marTop w:val="0"/>
      <w:marBottom w:val="0"/>
      <w:divBdr>
        <w:top w:val="none" w:sz="0" w:space="0" w:color="auto"/>
        <w:left w:val="none" w:sz="0" w:space="0" w:color="auto"/>
        <w:bottom w:val="none" w:sz="0" w:space="0" w:color="auto"/>
        <w:right w:val="none" w:sz="0" w:space="0" w:color="auto"/>
      </w:divBdr>
    </w:div>
    <w:div w:id="1800027008">
      <w:bodyDiv w:val="1"/>
      <w:marLeft w:val="0"/>
      <w:marRight w:val="0"/>
      <w:marTop w:val="0"/>
      <w:marBottom w:val="0"/>
      <w:divBdr>
        <w:top w:val="none" w:sz="0" w:space="0" w:color="auto"/>
        <w:left w:val="none" w:sz="0" w:space="0" w:color="auto"/>
        <w:bottom w:val="none" w:sz="0" w:space="0" w:color="auto"/>
        <w:right w:val="none" w:sz="0" w:space="0" w:color="auto"/>
      </w:divBdr>
    </w:div>
    <w:div w:id="1820994172">
      <w:bodyDiv w:val="1"/>
      <w:marLeft w:val="0"/>
      <w:marRight w:val="0"/>
      <w:marTop w:val="0"/>
      <w:marBottom w:val="0"/>
      <w:divBdr>
        <w:top w:val="none" w:sz="0" w:space="0" w:color="auto"/>
        <w:left w:val="none" w:sz="0" w:space="0" w:color="auto"/>
        <w:bottom w:val="none" w:sz="0" w:space="0" w:color="auto"/>
        <w:right w:val="none" w:sz="0" w:space="0" w:color="auto"/>
      </w:divBdr>
      <w:divsChild>
        <w:div w:id="182019369">
          <w:marLeft w:val="0"/>
          <w:marRight w:val="0"/>
          <w:marTop w:val="0"/>
          <w:marBottom w:val="0"/>
          <w:divBdr>
            <w:top w:val="none" w:sz="0" w:space="0" w:color="auto"/>
            <w:left w:val="none" w:sz="0" w:space="0" w:color="auto"/>
            <w:bottom w:val="none" w:sz="0" w:space="0" w:color="auto"/>
            <w:right w:val="none" w:sz="0" w:space="0" w:color="auto"/>
          </w:divBdr>
        </w:div>
      </w:divsChild>
    </w:div>
    <w:div w:id="1911499454">
      <w:bodyDiv w:val="1"/>
      <w:marLeft w:val="0"/>
      <w:marRight w:val="0"/>
      <w:marTop w:val="0"/>
      <w:marBottom w:val="0"/>
      <w:divBdr>
        <w:top w:val="none" w:sz="0" w:space="0" w:color="auto"/>
        <w:left w:val="none" w:sz="0" w:space="0" w:color="auto"/>
        <w:bottom w:val="none" w:sz="0" w:space="0" w:color="auto"/>
        <w:right w:val="none" w:sz="0" w:space="0" w:color="auto"/>
      </w:divBdr>
    </w:div>
    <w:div w:id="2037657358">
      <w:bodyDiv w:val="1"/>
      <w:marLeft w:val="0"/>
      <w:marRight w:val="0"/>
      <w:marTop w:val="0"/>
      <w:marBottom w:val="0"/>
      <w:divBdr>
        <w:top w:val="none" w:sz="0" w:space="0" w:color="auto"/>
        <w:left w:val="none" w:sz="0" w:space="0" w:color="auto"/>
        <w:bottom w:val="none" w:sz="0" w:space="0" w:color="auto"/>
        <w:right w:val="none" w:sz="0" w:space="0" w:color="auto"/>
      </w:divBdr>
      <w:divsChild>
        <w:div w:id="746612073">
          <w:marLeft w:val="0"/>
          <w:marRight w:val="0"/>
          <w:marTop w:val="0"/>
          <w:marBottom w:val="0"/>
          <w:divBdr>
            <w:top w:val="none" w:sz="0" w:space="0" w:color="auto"/>
            <w:left w:val="none" w:sz="0" w:space="0" w:color="auto"/>
            <w:bottom w:val="none" w:sz="0" w:space="0" w:color="auto"/>
            <w:right w:val="none" w:sz="0" w:space="0" w:color="auto"/>
          </w:divBdr>
          <w:divsChild>
            <w:div w:id="1552033465">
              <w:marLeft w:val="-225"/>
              <w:marRight w:val="-225"/>
              <w:marTop w:val="0"/>
              <w:marBottom w:val="0"/>
              <w:divBdr>
                <w:top w:val="none" w:sz="0" w:space="0" w:color="auto"/>
                <w:left w:val="none" w:sz="0" w:space="0" w:color="auto"/>
                <w:bottom w:val="none" w:sz="0" w:space="0" w:color="auto"/>
                <w:right w:val="none" w:sz="0" w:space="0" w:color="auto"/>
              </w:divBdr>
              <w:divsChild>
                <w:div w:id="396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2293">
      <w:bodyDiv w:val="1"/>
      <w:marLeft w:val="0"/>
      <w:marRight w:val="0"/>
      <w:marTop w:val="0"/>
      <w:marBottom w:val="0"/>
      <w:divBdr>
        <w:top w:val="none" w:sz="0" w:space="0" w:color="auto"/>
        <w:left w:val="none" w:sz="0" w:space="0" w:color="auto"/>
        <w:bottom w:val="none" w:sz="0" w:space="0" w:color="auto"/>
        <w:right w:val="none" w:sz="0" w:space="0" w:color="auto"/>
      </w:divBdr>
    </w:div>
    <w:div w:id="2066292975">
      <w:bodyDiv w:val="1"/>
      <w:marLeft w:val="0"/>
      <w:marRight w:val="0"/>
      <w:marTop w:val="0"/>
      <w:marBottom w:val="0"/>
      <w:divBdr>
        <w:top w:val="none" w:sz="0" w:space="0" w:color="auto"/>
        <w:left w:val="none" w:sz="0" w:space="0" w:color="auto"/>
        <w:bottom w:val="none" w:sz="0" w:space="0" w:color="auto"/>
        <w:right w:val="none" w:sz="0" w:space="0" w:color="auto"/>
      </w:divBdr>
      <w:divsChild>
        <w:div w:id="1522863370">
          <w:marLeft w:val="0"/>
          <w:marRight w:val="0"/>
          <w:marTop w:val="0"/>
          <w:marBottom w:val="0"/>
          <w:divBdr>
            <w:top w:val="none" w:sz="0" w:space="0" w:color="auto"/>
            <w:left w:val="none" w:sz="0" w:space="0" w:color="auto"/>
            <w:bottom w:val="none" w:sz="0" w:space="0" w:color="auto"/>
            <w:right w:val="none" w:sz="0" w:space="0" w:color="auto"/>
          </w:divBdr>
          <w:divsChild>
            <w:div w:id="423113233">
              <w:marLeft w:val="0"/>
              <w:marRight w:val="0"/>
              <w:marTop w:val="0"/>
              <w:marBottom w:val="0"/>
              <w:divBdr>
                <w:top w:val="none" w:sz="0" w:space="0" w:color="auto"/>
                <w:left w:val="none" w:sz="0" w:space="0" w:color="auto"/>
                <w:bottom w:val="none" w:sz="0" w:space="0" w:color="auto"/>
                <w:right w:val="none" w:sz="0" w:space="0" w:color="auto"/>
              </w:divBdr>
              <w:divsChild>
                <w:div w:id="516113647">
                  <w:marLeft w:val="-225"/>
                  <w:marRight w:val="-225"/>
                  <w:marTop w:val="0"/>
                  <w:marBottom w:val="0"/>
                  <w:divBdr>
                    <w:top w:val="none" w:sz="0" w:space="0" w:color="auto"/>
                    <w:left w:val="none" w:sz="0" w:space="0" w:color="auto"/>
                    <w:bottom w:val="none" w:sz="0" w:space="0" w:color="auto"/>
                    <w:right w:val="none" w:sz="0" w:space="0" w:color="auto"/>
                  </w:divBdr>
                  <w:divsChild>
                    <w:div w:id="745037127">
                      <w:marLeft w:val="0"/>
                      <w:marRight w:val="0"/>
                      <w:marTop w:val="0"/>
                      <w:marBottom w:val="0"/>
                      <w:divBdr>
                        <w:top w:val="none" w:sz="0" w:space="0" w:color="auto"/>
                        <w:left w:val="none" w:sz="0" w:space="0" w:color="auto"/>
                        <w:bottom w:val="none" w:sz="0" w:space="0" w:color="auto"/>
                        <w:right w:val="none" w:sz="0" w:space="0" w:color="auto"/>
                      </w:divBdr>
                      <w:divsChild>
                        <w:div w:id="12458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5945">
      <w:bodyDiv w:val="1"/>
      <w:marLeft w:val="0"/>
      <w:marRight w:val="0"/>
      <w:marTop w:val="0"/>
      <w:marBottom w:val="0"/>
      <w:divBdr>
        <w:top w:val="none" w:sz="0" w:space="0" w:color="auto"/>
        <w:left w:val="none" w:sz="0" w:space="0" w:color="auto"/>
        <w:bottom w:val="none" w:sz="0" w:space="0" w:color="auto"/>
        <w:right w:val="none" w:sz="0" w:space="0" w:color="auto"/>
      </w:divBdr>
      <w:divsChild>
        <w:div w:id="630286628">
          <w:marLeft w:val="0"/>
          <w:marRight w:val="0"/>
          <w:marTop w:val="0"/>
          <w:marBottom w:val="0"/>
          <w:divBdr>
            <w:top w:val="none" w:sz="0" w:space="0" w:color="auto"/>
            <w:left w:val="none" w:sz="0" w:space="0" w:color="auto"/>
            <w:bottom w:val="none" w:sz="0" w:space="0" w:color="auto"/>
            <w:right w:val="none" w:sz="0" w:space="0" w:color="auto"/>
          </w:divBdr>
          <w:divsChild>
            <w:div w:id="877863923">
              <w:marLeft w:val="0"/>
              <w:marRight w:val="0"/>
              <w:marTop w:val="0"/>
              <w:marBottom w:val="0"/>
              <w:divBdr>
                <w:top w:val="none" w:sz="0" w:space="0" w:color="auto"/>
                <w:left w:val="none" w:sz="0" w:space="0" w:color="auto"/>
                <w:bottom w:val="none" w:sz="0" w:space="0" w:color="auto"/>
                <w:right w:val="none" w:sz="0" w:space="0" w:color="auto"/>
              </w:divBdr>
              <w:divsChild>
                <w:div w:id="904334021">
                  <w:marLeft w:val="-225"/>
                  <w:marRight w:val="-225"/>
                  <w:marTop w:val="0"/>
                  <w:marBottom w:val="0"/>
                  <w:divBdr>
                    <w:top w:val="none" w:sz="0" w:space="0" w:color="auto"/>
                    <w:left w:val="none" w:sz="0" w:space="0" w:color="auto"/>
                    <w:bottom w:val="none" w:sz="0" w:space="0" w:color="auto"/>
                    <w:right w:val="none" w:sz="0" w:space="0" w:color="auto"/>
                  </w:divBdr>
                  <w:divsChild>
                    <w:div w:id="148254368">
                      <w:marLeft w:val="0"/>
                      <w:marRight w:val="0"/>
                      <w:marTop w:val="0"/>
                      <w:marBottom w:val="0"/>
                      <w:divBdr>
                        <w:top w:val="none" w:sz="0" w:space="0" w:color="auto"/>
                        <w:left w:val="none" w:sz="0" w:space="0" w:color="auto"/>
                        <w:bottom w:val="none" w:sz="0" w:space="0" w:color="auto"/>
                        <w:right w:val="none" w:sz="0" w:space="0" w:color="auto"/>
                      </w:divBdr>
                      <w:divsChild>
                        <w:div w:id="8322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C50A610F165468E704E3D94C78DB2" ma:contentTypeVersion="16" ma:contentTypeDescription="Create a new document." ma:contentTypeScope="" ma:versionID="2ad3b2046c06a3a718f81d3480e9c889">
  <xsd:schema xmlns:xsd="http://www.w3.org/2001/XMLSchema" xmlns:xs="http://www.w3.org/2001/XMLSchema" xmlns:p="http://schemas.microsoft.com/office/2006/metadata/properties" xmlns:ns3="db0a8f48-c8b3-4fa0-af61-d6dd7045634e" xmlns:ns4="123d2669-925e-42e3-aabf-2eb269521bab" targetNamespace="http://schemas.microsoft.com/office/2006/metadata/properties" ma:root="true" ma:fieldsID="2a9f2c123ffbddf831774d0588c9fbff" ns3:_="" ns4:_="">
    <xsd:import namespace="db0a8f48-c8b3-4fa0-af61-d6dd7045634e"/>
    <xsd:import namespace="123d2669-925e-42e3-aabf-2eb269521b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ServiceSystemTags"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8f48-c8b3-4fa0-af61-d6dd704563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d2669-925e-42e3-aabf-2eb269521b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23d2669-925e-42e3-aabf-2eb269521b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7C63E-A5FD-4C44-8620-7128EF1A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8f48-c8b3-4fa0-af61-d6dd7045634e"/>
    <ds:schemaRef ds:uri="123d2669-925e-42e3-aabf-2eb269521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5E7B8-7D95-40E9-BBD0-649291569CFF}">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123d2669-925e-42e3-aabf-2eb269521bab"/>
    <ds:schemaRef ds:uri="db0a8f48-c8b3-4fa0-af61-d6dd7045634e"/>
    <ds:schemaRef ds:uri="http://schemas.microsoft.com/office/2006/metadata/properties"/>
  </ds:schemaRefs>
</ds:datastoreItem>
</file>

<file path=customXml/itemProps3.xml><?xml version="1.0" encoding="utf-8"?>
<ds:datastoreItem xmlns:ds="http://schemas.openxmlformats.org/officeDocument/2006/customXml" ds:itemID="{63820CAF-E451-43FD-A909-BAE13D355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Salman</dc:creator>
  <cp:keywords/>
  <dc:description/>
  <cp:lastModifiedBy>Mohammad Morrar</cp:lastModifiedBy>
  <cp:revision>3</cp:revision>
  <cp:lastPrinted>2023-12-17T12:59:00Z</cp:lastPrinted>
  <dcterms:created xsi:type="dcterms:W3CDTF">2025-04-22T06:40:00Z</dcterms:created>
  <dcterms:modified xsi:type="dcterms:W3CDTF">2025-04-22T11:26:00Z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0x010100C3DC50A610F165468E704E3D94C78DB2</vt:lpwstr>
  </property>
  <property fmtid="{D5CDD505-2E9C-101B-9397-08002B2CF9AE}" pid="3" name="MSIP_Label_e9e1577c-ac8f-4c62-9853-8a2b5440043f_Enabled">
    <vt:lpwstr>true</vt:lpwstr>
  </property>
  <property fmtid="{D5CDD505-2E9C-101B-9397-08002B2CF9AE}" pid="4" name="MSIP_Label_e9e1577c-ac8f-4c62-9853-8a2b5440043f_SetDate">
    <vt:lpwstr>2024-11-17T19:19:39Z</vt:lpwstr>
  </property>
  <property fmtid="{D5CDD505-2E9C-101B-9397-08002B2CF9AE}" pid="5" name="MSIP_Label_e9e1577c-ac8f-4c62-9853-8a2b5440043f_Method">
    <vt:lpwstr>Standard</vt:lpwstr>
  </property>
  <property fmtid="{D5CDD505-2E9C-101B-9397-08002B2CF9AE}" pid="6" name="MSIP_Label_e9e1577c-ac8f-4c62-9853-8a2b5440043f_Name">
    <vt:lpwstr>Internal</vt:lpwstr>
  </property>
  <property fmtid="{D5CDD505-2E9C-101B-9397-08002B2CF9AE}" pid="7" name="MSIP_Label_e9e1577c-ac8f-4c62-9853-8a2b5440043f_SiteId">
    <vt:lpwstr>1c9735eb-d514-41ef-92bf-b12af7a7b7a4</vt:lpwstr>
  </property>
  <property fmtid="{D5CDD505-2E9C-101B-9397-08002B2CF9AE}" pid="8" name="MSIP_Label_e9e1577c-ac8f-4c62-9853-8a2b5440043f_ActionId">
    <vt:lpwstr>9e911a38-9a91-4cdb-b1e5-bf36ff8d4c91</vt:lpwstr>
  </property>
  <property fmtid="{D5CDD505-2E9C-101B-9397-08002B2CF9AE}" pid="9" name="MSIP_Label_e9e1577c-ac8f-4c62-9853-8a2b5440043f_ContentBits">
    <vt:lpwstr>0</vt:lpwstr>
  </property>
</Properties>
</file>