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23917" w14:textId="4BA8C667" w:rsidR="00B95F1C" w:rsidRPr="00B95F1C" w:rsidRDefault="00B95F1C" w:rsidP="00B95F1C">
      <w:pPr>
        <w:bidi/>
        <w:jc w:val="center"/>
        <w:rPr>
          <w:rFonts w:ascii="Simplified Arabic" w:hAnsi="Simplified Arabic" w:cs="Simplified Arabic"/>
          <w:b/>
          <w:bCs/>
          <w:sz w:val="28"/>
          <w:szCs w:val="28"/>
          <w:rtl/>
        </w:rPr>
      </w:pPr>
      <w:r w:rsidRPr="00B95F1C">
        <w:rPr>
          <w:rFonts w:ascii="Simplified Arabic" w:hAnsi="Simplified Arabic" w:cs="Simplified Arabic" w:hint="cs"/>
          <w:b/>
          <w:bCs/>
          <w:sz w:val="28"/>
          <w:szCs w:val="28"/>
          <w:rtl/>
        </w:rPr>
        <w:t>بنك الأردن يرعى يوم التوظيف 2025 في جامعة بيرزيت</w:t>
      </w:r>
    </w:p>
    <w:p w14:paraId="57A89244" w14:textId="0916E227" w:rsidR="00B95F1C" w:rsidRDefault="00B95F1C" w:rsidP="00B95F1C">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رام الله-انطلاقا من مسؤوليته المجتمعية واهتمامه بدعم قطاع التعليم وتوفير مستقبل أفضل للشباب في فلسطين، قدم بنك الأردن رعايته ليوم التوظيف 2025، الذي عقدته جامعة بيرزيت تحت شعار "فرصتي...مستقبلي".</w:t>
      </w:r>
    </w:p>
    <w:p w14:paraId="32A7C1BE" w14:textId="2918A514" w:rsidR="00B95F1C" w:rsidRPr="00B95F1C" w:rsidRDefault="00B95F1C" w:rsidP="00B95F1C">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ووفر هذا الحدث المهم، </w:t>
      </w:r>
      <w:r w:rsidRPr="00B95F1C">
        <w:rPr>
          <w:rFonts w:ascii="Simplified Arabic" w:hAnsi="Simplified Arabic" w:cs="Simplified Arabic"/>
          <w:sz w:val="28"/>
          <w:szCs w:val="28"/>
          <w:rtl/>
        </w:rPr>
        <w:t>فرص مميزة للطلبة</w:t>
      </w:r>
      <w:r>
        <w:rPr>
          <w:rFonts w:ascii="Simplified Arabic" w:hAnsi="Simplified Arabic" w:cs="Simplified Arabic" w:hint="cs"/>
          <w:sz w:val="28"/>
          <w:szCs w:val="28"/>
          <w:rtl/>
        </w:rPr>
        <w:t>، خاصة الطلبة المتوقع تخرجهم مع نهاية الفصل الحالي،</w:t>
      </w:r>
      <w:r w:rsidRPr="00B95F1C">
        <w:rPr>
          <w:rFonts w:ascii="Simplified Arabic" w:hAnsi="Simplified Arabic" w:cs="Simplified Arabic"/>
          <w:sz w:val="28"/>
          <w:szCs w:val="28"/>
          <w:rtl/>
        </w:rPr>
        <w:t xml:space="preserve"> للتواصل المباشر من خلال إجراء المقابلات مع ممثلي الشركات والمؤسسات من مختلف القطاعات الاقتصادية، والتي تسعى لاستقطاب طلبة الجامعة من مختلف التخصصات، الأمر الذي يسهم في تعزيز فرصهم في الحصول على وظائف أو تدريب عملي، على طريق بناء مستقبلهم المهني</w:t>
      </w:r>
      <w:r w:rsidRPr="00B95F1C">
        <w:rPr>
          <w:rFonts w:ascii="Simplified Arabic" w:hAnsi="Simplified Arabic" w:cs="Simplified Arabic"/>
          <w:sz w:val="28"/>
          <w:szCs w:val="28"/>
        </w:rPr>
        <w:t>.</w:t>
      </w:r>
    </w:p>
    <w:p w14:paraId="4B64D0FB" w14:textId="396222A6" w:rsidR="00A67ED8" w:rsidRDefault="00B95F1C" w:rsidP="00B95F1C">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وشارك بنك الأردن بجناح خاص ومميز خلال فعاليات يوم التوظيف، حيث قام طاقم البنك بتعريف الطلبة على الفرص التدريبية والوظيفية المتاحة، واستقبال السير الذاتية منهم، إلى جانب تعريفهم بالخدمات المصرفية المميزة التي يقدمها البنك. </w:t>
      </w:r>
    </w:p>
    <w:p w14:paraId="2BCF83B0" w14:textId="7D81C2C2" w:rsidR="00401BFA" w:rsidRDefault="00401BFA" w:rsidP="00401BFA">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وأكد الرئيس التنفيذي لفروع بنك الأردن في فلسطين، السيد سيف عيسى أن رعاية يوم التوظيف في </w:t>
      </w:r>
      <w:r w:rsidR="00521C3B">
        <w:rPr>
          <w:rFonts w:ascii="Simplified Arabic" w:hAnsi="Simplified Arabic" w:cs="Simplified Arabic" w:hint="cs"/>
          <w:sz w:val="28"/>
          <w:szCs w:val="28"/>
          <w:rtl/>
        </w:rPr>
        <w:t>جامعة بيرزيت</w:t>
      </w:r>
      <w:r>
        <w:rPr>
          <w:rFonts w:ascii="Simplified Arabic" w:hAnsi="Simplified Arabic" w:cs="Simplified Arabic" w:hint="cs"/>
          <w:sz w:val="28"/>
          <w:szCs w:val="28"/>
          <w:rtl/>
        </w:rPr>
        <w:t xml:space="preserve"> يأتي ضمن التزام بنك الأردن الراسخ بمسؤوليته </w:t>
      </w:r>
      <w:r>
        <w:rPr>
          <w:rFonts w:ascii="Simplified Arabic" w:hAnsi="Simplified Arabic" w:cs="Simplified Arabic"/>
          <w:sz w:val="28"/>
          <w:szCs w:val="28"/>
          <w:rtl/>
        </w:rPr>
        <w:t xml:space="preserve">المجتمعية </w:t>
      </w:r>
      <w:r>
        <w:rPr>
          <w:rFonts w:ascii="Simplified Arabic" w:hAnsi="Simplified Arabic" w:cs="Simplified Arabic" w:hint="cs"/>
          <w:sz w:val="28"/>
          <w:szCs w:val="28"/>
          <w:rtl/>
        </w:rPr>
        <w:t>في إطار</w:t>
      </w:r>
      <w:r w:rsidRPr="00964288">
        <w:rPr>
          <w:rFonts w:ascii="Simplified Arabic" w:hAnsi="Simplified Arabic" w:cs="Simplified Arabic"/>
          <w:sz w:val="28"/>
          <w:szCs w:val="28"/>
          <w:rtl/>
        </w:rPr>
        <w:t xml:space="preserve"> استراتيجية </w:t>
      </w:r>
      <w:r>
        <w:rPr>
          <w:rFonts w:ascii="Simplified Arabic" w:hAnsi="Simplified Arabic" w:cs="Simplified Arabic" w:hint="cs"/>
          <w:sz w:val="28"/>
          <w:szCs w:val="28"/>
          <w:rtl/>
        </w:rPr>
        <w:t>تستجيب للاحتياجات الأساسية للمجتمع</w:t>
      </w:r>
      <w:r w:rsidRPr="00964288">
        <w:rPr>
          <w:rFonts w:ascii="Simplified Arabic" w:hAnsi="Simplified Arabic" w:cs="Simplified Arabic"/>
          <w:sz w:val="28"/>
          <w:szCs w:val="28"/>
          <w:rtl/>
        </w:rPr>
        <w:t xml:space="preserve">، </w:t>
      </w:r>
      <w:r>
        <w:rPr>
          <w:rFonts w:ascii="Simplified Arabic" w:hAnsi="Simplified Arabic" w:cs="Simplified Arabic" w:hint="cs"/>
          <w:sz w:val="28"/>
          <w:szCs w:val="28"/>
          <w:rtl/>
        </w:rPr>
        <w:t>ووفق خطط منظمة ونهج شمولي.</w:t>
      </w:r>
    </w:p>
    <w:p w14:paraId="2CB6B984" w14:textId="630EFCA9" w:rsidR="00401BFA" w:rsidRDefault="00401BFA" w:rsidP="00401BFA">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وذكر أن بنك الأردن رعى مؤخرا المؤتمر السنوي الرابع لمؤسسة صندوق المنح الدراسية للطلبة الفلسطينيين </w:t>
      </w:r>
      <w:r>
        <w:rPr>
          <w:rFonts w:ascii="Simplified Arabic" w:hAnsi="Simplified Arabic" w:cs="Simplified Arabic"/>
          <w:sz w:val="28"/>
          <w:szCs w:val="28"/>
        </w:rPr>
        <w:t>PSSF</w:t>
      </w:r>
      <w:r>
        <w:rPr>
          <w:rFonts w:ascii="Simplified Arabic" w:hAnsi="Simplified Arabic" w:cs="Simplified Arabic" w:hint="cs"/>
          <w:sz w:val="28"/>
          <w:szCs w:val="28"/>
          <w:rtl/>
          <w:lang w:bidi="ar-IQ"/>
        </w:rPr>
        <w:t xml:space="preserve"> والذي احتضنته جامعة بيرزيت، إلى جانب تعزيز شراكاته الاستراتيجية مع مؤسسات المجتمع المحلي، وعلى رأسها المؤسسات العاملة في قطاع التعليم، مشددا على أن </w:t>
      </w:r>
      <w:r>
        <w:rPr>
          <w:rFonts w:ascii="Simplified Arabic" w:hAnsi="Simplified Arabic" w:cs="Simplified Arabic" w:hint="cs"/>
          <w:sz w:val="28"/>
          <w:szCs w:val="28"/>
          <w:rtl/>
        </w:rPr>
        <w:t>التعليم أحد العناصر الأساسية للتنمية المستدامة، لا سيما في الظروف الحالية التي تمر فيها فلسطين.</w:t>
      </w:r>
    </w:p>
    <w:p w14:paraId="7F12D1B7" w14:textId="32783250" w:rsidR="00401BFA" w:rsidRDefault="00401BFA" w:rsidP="00401BFA">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وتمنى عيسى، التوفيق للطلبة والخريجين في جامعة بيرزيت ومختلف الجامعات في حياتهم الأكاديمية والعملية، مؤكدا أنهم مستقبل المجتمع الفلسطيني المشرق في التطور والازدهار والابداع.</w:t>
      </w:r>
    </w:p>
    <w:p w14:paraId="2867D45B" w14:textId="6E160C24" w:rsidR="00B95F1C" w:rsidRPr="00B95F1C" w:rsidRDefault="00401BFA" w:rsidP="00401BFA">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و</w:t>
      </w:r>
      <w:r w:rsidR="00B95F1C">
        <w:rPr>
          <w:rFonts w:ascii="Simplified Arabic" w:hAnsi="Simplified Arabic" w:cs="Simplified Arabic" w:hint="cs"/>
          <w:sz w:val="28"/>
          <w:szCs w:val="28"/>
          <w:rtl/>
        </w:rPr>
        <w:t>الجدير ذكره أن بنك الأردن يعد من أوائل المؤسسات المالية التي تواجدت في فلسطين بعد عام 1994، حيث يقدم البنك خدمات مصرفية متميزة ومتطورة، ويستهدف شريحة واسعة من القطاعات الفلسطينية، ويسهم في دعم وتطوير الاقتصاد المحلي.</w:t>
      </w:r>
    </w:p>
    <w:sectPr w:rsidR="00B95F1C" w:rsidRPr="00B95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F1C"/>
    <w:rsid w:val="001A32EC"/>
    <w:rsid w:val="00364E98"/>
    <w:rsid w:val="00401BFA"/>
    <w:rsid w:val="00521C3B"/>
    <w:rsid w:val="00A67ED8"/>
    <w:rsid w:val="00B95F1C"/>
    <w:rsid w:val="00C577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5A95"/>
  <w15:chartTrackingRefBased/>
  <w15:docId w15:val="{BAA71158-75C4-478A-B8D2-1EEC432D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F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F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F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5F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5F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5F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F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F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F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F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F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F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F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5F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5F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F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F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F1C"/>
    <w:rPr>
      <w:rFonts w:eastAsiaTheme="majorEastAsia" w:cstheme="majorBidi"/>
      <w:color w:val="272727" w:themeColor="text1" w:themeTint="D8"/>
    </w:rPr>
  </w:style>
  <w:style w:type="paragraph" w:styleId="Title">
    <w:name w:val="Title"/>
    <w:basedOn w:val="Normal"/>
    <w:next w:val="Normal"/>
    <w:link w:val="TitleChar"/>
    <w:uiPriority w:val="10"/>
    <w:qFormat/>
    <w:rsid w:val="00B95F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F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F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F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F1C"/>
    <w:pPr>
      <w:spacing w:before="160"/>
      <w:jc w:val="center"/>
    </w:pPr>
    <w:rPr>
      <w:i/>
      <w:iCs/>
      <w:color w:val="404040" w:themeColor="text1" w:themeTint="BF"/>
    </w:rPr>
  </w:style>
  <w:style w:type="character" w:customStyle="1" w:styleId="QuoteChar">
    <w:name w:val="Quote Char"/>
    <w:basedOn w:val="DefaultParagraphFont"/>
    <w:link w:val="Quote"/>
    <w:uiPriority w:val="29"/>
    <w:rsid w:val="00B95F1C"/>
    <w:rPr>
      <w:i/>
      <w:iCs/>
      <w:color w:val="404040" w:themeColor="text1" w:themeTint="BF"/>
    </w:rPr>
  </w:style>
  <w:style w:type="paragraph" w:styleId="ListParagraph">
    <w:name w:val="List Paragraph"/>
    <w:basedOn w:val="Normal"/>
    <w:uiPriority w:val="34"/>
    <w:qFormat/>
    <w:rsid w:val="00B95F1C"/>
    <w:pPr>
      <w:ind w:left="720"/>
      <w:contextualSpacing/>
    </w:pPr>
  </w:style>
  <w:style w:type="character" w:styleId="IntenseEmphasis">
    <w:name w:val="Intense Emphasis"/>
    <w:basedOn w:val="DefaultParagraphFont"/>
    <w:uiPriority w:val="21"/>
    <w:qFormat/>
    <w:rsid w:val="00B95F1C"/>
    <w:rPr>
      <w:i/>
      <w:iCs/>
      <w:color w:val="0F4761" w:themeColor="accent1" w:themeShade="BF"/>
    </w:rPr>
  </w:style>
  <w:style w:type="paragraph" w:styleId="IntenseQuote">
    <w:name w:val="Intense Quote"/>
    <w:basedOn w:val="Normal"/>
    <w:next w:val="Normal"/>
    <w:link w:val="IntenseQuoteChar"/>
    <w:uiPriority w:val="30"/>
    <w:qFormat/>
    <w:rsid w:val="00B95F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F1C"/>
    <w:rPr>
      <w:i/>
      <w:iCs/>
      <w:color w:val="0F4761" w:themeColor="accent1" w:themeShade="BF"/>
    </w:rPr>
  </w:style>
  <w:style w:type="character" w:styleId="IntenseReference">
    <w:name w:val="Intense Reference"/>
    <w:basedOn w:val="DefaultParagraphFont"/>
    <w:uiPriority w:val="32"/>
    <w:qFormat/>
    <w:rsid w:val="00B95F1C"/>
    <w:rPr>
      <w:b/>
      <w:bCs/>
      <w:smallCaps/>
      <w:color w:val="0F4761" w:themeColor="accent1" w:themeShade="BF"/>
      <w:spacing w:val="5"/>
    </w:rPr>
  </w:style>
  <w:style w:type="character" w:styleId="Hyperlink">
    <w:name w:val="Hyperlink"/>
    <w:basedOn w:val="DefaultParagraphFont"/>
    <w:uiPriority w:val="99"/>
    <w:unhideWhenUsed/>
    <w:rsid w:val="00B95F1C"/>
    <w:rPr>
      <w:color w:val="467886" w:themeColor="hyperlink"/>
      <w:u w:val="single"/>
    </w:rPr>
  </w:style>
  <w:style w:type="character" w:styleId="UnresolvedMention">
    <w:name w:val="Unresolved Mention"/>
    <w:basedOn w:val="DefaultParagraphFont"/>
    <w:uiPriority w:val="99"/>
    <w:semiHidden/>
    <w:unhideWhenUsed/>
    <w:rsid w:val="00B95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381763">
      <w:bodyDiv w:val="1"/>
      <w:marLeft w:val="0"/>
      <w:marRight w:val="0"/>
      <w:marTop w:val="0"/>
      <w:marBottom w:val="0"/>
      <w:divBdr>
        <w:top w:val="none" w:sz="0" w:space="0" w:color="auto"/>
        <w:left w:val="none" w:sz="0" w:space="0" w:color="auto"/>
        <w:bottom w:val="none" w:sz="0" w:space="0" w:color="auto"/>
        <w:right w:val="none" w:sz="0" w:space="0" w:color="auto"/>
      </w:divBdr>
      <w:divsChild>
        <w:div w:id="843519034">
          <w:marLeft w:val="0"/>
          <w:marRight w:val="0"/>
          <w:marTop w:val="300"/>
          <w:marBottom w:val="0"/>
          <w:divBdr>
            <w:top w:val="none" w:sz="0" w:space="0" w:color="auto"/>
            <w:left w:val="none" w:sz="0" w:space="0" w:color="auto"/>
            <w:bottom w:val="none" w:sz="0" w:space="0" w:color="auto"/>
            <w:right w:val="none" w:sz="0" w:space="0" w:color="auto"/>
          </w:divBdr>
          <w:divsChild>
            <w:div w:id="1271471838">
              <w:marLeft w:val="0"/>
              <w:marRight w:val="0"/>
              <w:marTop w:val="0"/>
              <w:marBottom w:val="0"/>
              <w:divBdr>
                <w:top w:val="none" w:sz="0" w:space="0" w:color="auto"/>
                <w:left w:val="none" w:sz="0" w:space="0" w:color="auto"/>
                <w:bottom w:val="none" w:sz="0" w:space="0" w:color="auto"/>
                <w:right w:val="none" w:sz="0" w:space="0" w:color="auto"/>
              </w:divBdr>
            </w:div>
          </w:divsChild>
        </w:div>
        <w:div w:id="1659384791">
          <w:marLeft w:val="0"/>
          <w:marRight w:val="0"/>
          <w:marTop w:val="0"/>
          <w:marBottom w:val="0"/>
          <w:divBdr>
            <w:top w:val="none" w:sz="0" w:space="0" w:color="auto"/>
            <w:left w:val="none" w:sz="0" w:space="0" w:color="auto"/>
            <w:bottom w:val="none" w:sz="0" w:space="0" w:color="auto"/>
            <w:right w:val="none" w:sz="0" w:space="0" w:color="auto"/>
          </w:divBdr>
          <w:divsChild>
            <w:div w:id="570584828">
              <w:marLeft w:val="0"/>
              <w:marRight w:val="0"/>
              <w:marTop w:val="0"/>
              <w:marBottom w:val="0"/>
              <w:divBdr>
                <w:top w:val="none" w:sz="0" w:space="0" w:color="auto"/>
                <w:left w:val="single" w:sz="6" w:space="31" w:color="E2E2E2"/>
                <w:bottom w:val="none" w:sz="0" w:space="0" w:color="auto"/>
                <w:right w:val="none" w:sz="0" w:space="0" w:color="auto"/>
              </w:divBdr>
              <w:divsChild>
                <w:div w:id="498229669">
                  <w:marLeft w:val="0"/>
                  <w:marRight w:val="0"/>
                  <w:marTop w:val="0"/>
                  <w:marBottom w:val="0"/>
                  <w:divBdr>
                    <w:top w:val="none" w:sz="0" w:space="0" w:color="auto"/>
                    <w:left w:val="none" w:sz="0" w:space="0" w:color="auto"/>
                    <w:bottom w:val="none" w:sz="0" w:space="0" w:color="auto"/>
                    <w:right w:val="none" w:sz="0" w:space="0" w:color="auto"/>
                  </w:divBdr>
                  <w:divsChild>
                    <w:div w:id="52313750">
                      <w:marLeft w:val="0"/>
                      <w:marRight w:val="0"/>
                      <w:marTop w:val="0"/>
                      <w:marBottom w:val="0"/>
                      <w:divBdr>
                        <w:top w:val="none" w:sz="0" w:space="0" w:color="auto"/>
                        <w:left w:val="none" w:sz="0" w:space="0" w:color="auto"/>
                        <w:bottom w:val="none" w:sz="0" w:space="0" w:color="auto"/>
                        <w:right w:val="none" w:sz="0" w:space="0" w:color="auto"/>
                      </w:divBdr>
                      <w:divsChild>
                        <w:div w:id="1078021946">
                          <w:marLeft w:val="0"/>
                          <w:marRight w:val="0"/>
                          <w:marTop w:val="0"/>
                          <w:marBottom w:val="0"/>
                          <w:divBdr>
                            <w:top w:val="none" w:sz="0" w:space="0" w:color="auto"/>
                            <w:left w:val="none" w:sz="0" w:space="0" w:color="auto"/>
                            <w:bottom w:val="none" w:sz="0" w:space="0" w:color="auto"/>
                            <w:right w:val="none" w:sz="0" w:space="0" w:color="auto"/>
                          </w:divBdr>
                          <w:divsChild>
                            <w:div w:id="148056045">
                              <w:blockQuote w:val="1"/>
                              <w:marLeft w:val="450"/>
                              <w:marRight w:val="450"/>
                              <w:marTop w:val="617"/>
                              <w:marBottom w:val="51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057331">
      <w:bodyDiv w:val="1"/>
      <w:marLeft w:val="0"/>
      <w:marRight w:val="0"/>
      <w:marTop w:val="0"/>
      <w:marBottom w:val="0"/>
      <w:divBdr>
        <w:top w:val="none" w:sz="0" w:space="0" w:color="auto"/>
        <w:left w:val="none" w:sz="0" w:space="0" w:color="auto"/>
        <w:bottom w:val="none" w:sz="0" w:space="0" w:color="auto"/>
        <w:right w:val="none" w:sz="0" w:space="0" w:color="auto"/>
      </w:divBdr>
      <w:divsChild>
        <w:div w:id="911742480">
          <w:marLeft w:val="0"/>
          <w:marRight w:val="0"/>
          <w:marTop w:val="300"/>
          <w:marBottom w:val="0"/>
          <w:divBdr>
            <w:top w:val="none" w:sz="0" w:space="0" w:color="auto"/>
            <w:left w:val="none" w:sz="0" w:space="0" w:color="auto"/>
            <w:bottom w:val="none" w:sz="0" w:space="0" w:color="auto"/>
            <w:right w:val="none" w:sz="0" w:space="0" w:color="auto"/>
          </w:divBdr>
          <w:divsChild>
            <w:div w:id="1162157566">
              <w:marLeft w:val="0"/>
              <w:marRight w:val="0"/>
              <w:marTop w:val="0"/>
              <w:marBottom w:val="0"/>
              <w:divBdr>
                <w:top w:val="none" w:sz="0" w:space="0" w:color="auto"/>
                <w:left w:val="none" w:sz="0" w:space="0" w:color="auto"/>
                <w:bottom w:val="none" w:sz="0" w:space="0" w:color="auto"/>
                <w:right w:val="none" w:sz="0" w:space="0" w:color="auto"/>
              </w:divBdr>
            </w:div>
          </w:divsChild>
        </w:div>
        <w:div w:id="788165750">
          <w:marLeft w:val="0"/>
          <w:marRight w:val="0"/>
          <w:marTop w:val="0"/>
          <w:marBottom w:val="0"/>
          <w:divBdr>
            <w:top w:val="none" w:sz="0" w:space="0" w:color="auto"/>
            <w:left w:val="none" w:sz="0" w:space="0" w:color="auto"/>
            <w:bottom w:val="none" w:sz="0" w:space="0" w:color="auto"/>
            <w:right w:val="none" w:sz="0" w:space="0" w:color="auto"/>
          </w:divBdr>
          <w:divsChild>
            <w:div w:id="54400923">
              <w:marLeft w:val="0"/>
              <w:marRight w:val="0"/>
              <w:marTop w:val="0"/>
              <w:marBottom w:val="0"/>
              <w:divBdr>
                <w:top w:val="none" w:sz="0" w:space="0" w:color="auto"/>
                <w:left w:val="single" w:sz="6" w:space="31" w:color="E2E2E2"/>
                <w:bottom w:val="none" w:sz="0" w:space="0" w:color="auto"/>
                <w:right w:val="none" w:sz="0" w:space="0" w:color="auto"/>
              </w:divBdr>
              <w:divsChild>
                <w:div w:id="1854147298">
                  <w:marLeft w:val="0"/>
                  <w:marRight w:val="0"/>
                  <w:marTop w:val="0"/>
                  <w:marBottom w:val="0"/>
                  <w:divBdr>
                    <w:top w:val="none" w:sz="0" w:space="0" w:color="auto"/>
                    <w:left w:val="none" w:sz="0" w:space="0" w:color="auto"/>
                    <w:bottom w:val="none" w:sz="0" w:space="0" w:color="auto"/>
                    <w:right w:val="none" w:sz="0" w:space="0" w:color="auto"/>
                  </w:divBdr>
                  <w:divsChild>
                    <w:div w:id="1589928449">
                      <w:marLeft w:val="0"/>
                      <w:marRight w:val="0"/>
                      <w:marTop w:val="0"/>
                      <w:marBottom w:val="0"/>
                      <w:divBdr>
                        <w:top w:val="none" w:sz="0" w:space="0" w:color="auto"/>
                        <w:left w:val="none" w:sz="0" w:space="0" w:color="auto"/>
                        <w:bottom w:val="none" w:sz="0" w:space="0" w:color="auto"/>
                        <w:right w:val="none" w:sz="0" w:space="0" w:color="auto"/>
                      </w:divBdr>
                      <w:divsChild>
                        <w:div w:id="1074204485">
                          <w:marLeft w:val="0"/>
                          <w:marRight w:val="0"/>
                          <w:marTop w:val="0"/>
                          <w:marBottom w:val="0"/>
                          <w:divBdr>
                            <w:top w:val="none" w:sz="0" w:space="0" w:color="auto"/>
                            <w:left w:val="none" w:sz="0" w:space="0" w:color="auto"/>
                            <w:bottom w:val="none" w:sz="0" w:space="0" w:color="auto"/>
                            <w:right w:val="none" w:sz="0" w:space="0" w:color="auto"/>
                          </w:divBdr>
                          <w:divsChild>
                            <w:div w:id="1724062527">
                              <w:blockQuote w:val="1"/>
                              <w:marLeft w:val="450"/>
                              <w:marRight w:val="450"/>
                              <w:marTop w:val="617"/>
                              <w:marBottom w:val="51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1514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Extreme</dc:creator>
  <cp:keywords/>
  <dc:description/>
  <cp:lastModifiedBy>Dina Musleh</cp:lastModifiedBy>
  <cp:revision>2</cp:revision>
  <dcterms:created xsi:type="dcterms:W3CDTF">2025-06-03T10:21:00Z</dcterms:created>
  <dcterms:modified xsi:type="dcterms:W3CDTF">2025-06-03T10:21:00Z</dcterms:modified>
</cp:coreProperties>
</file>